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8F1DD" w14:textId="77777777" w:rsidR="003B588A" w:rsidRDefault="003B588A" w:rsidP="003B588A">
      <w:pPr>
        <w:spacing w:line="240" w:lineRule="exact"/>
        <w:ind w:left="4248" w:firstLine="708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B036F2B" w14:textId="77777777" w:rsidR="003B588A" w:rsidRDefault="003B588A" w:rsidP="003B588A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муниципального округа </w:t>
      </w:r>
    </w:p>
    <w:p w14:paraId="7DCCB430" w14:textId="27D18538" w:rsidR="003B588A" w:rsidRPr="00CE6E76" w:rsidRDefault="003B588A" w:rsidP="003B588A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>от 24.12.2025 № 792</w:t>
      </w:r>
    </w:p>
    <w:p w14:paraId="3129811C" w14:textId="77777777" w:rsidR="003B588A" w:rsidRDefault="003B588A" w:rsidP="003B588A">
      <w:pPr>
        <w:shd w:val="clear" w:color="auto" w:fill="FFFFFF"/>
        <w:spacing w:before="480"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ПОЛОЖЕНИЕ</w:t>
      </w:r>
    </w:p>
    <w:p w14:paraId="204AE9C3" w14:textId="77777777" w:rsidR="003B588A" w:rsidRDefault="003B588A" w:rsidP="003B588A">
      <w:pPr>
        <w:autoSpaceDE w:val="0"/>
        <w:autoSpaceDN w:val="0"/>
        <w:adjustRightInd w:val="0"/>
        <w:spacing w:before="120" w:line="240" w:lineRule="exac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депутатских объединениях (группах) в Думе</w:t>
      </w:r>
      <w:r w:rsidRPr="003029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Соликамского муниципального округа</w:t>
      </w:r>
    </w:p>
    <w:p w14:paraId="74F6A877" w14:textId="77777777" w:rsidR="003B588A" w:rsidRDefault="003B588A" w:rsidP="003B588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35A9DA23" w14:textId="77777777" w:rsidR="003B588A" w:rsidRPr="003E53F0" w:rsidRDefault="003B588A" w:rsidP="003B588A">
      <w:pPr>
        <w:autoSpaceDE w:val="0"/>
        <w:autoSpaceDN w:val="0"/>
        <w:adjustRightInd w:val="0"/>
        <w:spacing w:after="120"/>
        <w:ind w:left="54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Общие положения</w:t>
      </w:r>
    </w:p>
    <w:p w14:paraId="502242C3" w14:textId="77777777" w:rsidR="003B588A" w:rsidRDefault="003B588A" w:rsidP="003B588A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1.1. Депутатское объединение (группа) в Думе Соликамского муниципального округа (далее - Дума) является объединением депутатов, созданным на основании решения </w:t>
      </w:r>
      <w:r>
        <w:rPr>
          <w:color w:val="000000"/>
          <w:sz w:val="28"/>
          <w:szCs w:val="28"/>
        </w:rPr>
        <w:t>Думы по инициативе группы депутатов в соответствии с федеральным законодательством, Уставом Соликамского муниципального округа Пермского края, Регламентом Думы</w:t>
      </w:r>
      <w:r w:rsidRPr="0011711E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Соликамского муниципального округа (далее – Регламент Думы)</w:t>
      </w:r>
      <w:r>
        <w:rPr>
          <w:color w:val="000000"/>
          <w:sz w:val="28"/>
          <w:szCs w:val="28"/>
        </w:rPr>
        <w:t>, настоящим Положением.</w:t>
      </w:r>
    </w:p>
    <w:p w14:paraId="4D6808B5" w14:textId="77777777" w:rsidR="003B588A" w:rsidRDefault="003B588A" w:rsidP="003B588A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>
        <w:rPr>
          <w:sz w:val="28"/>
          <w:szCs w:val="28"/>
        </w:rPr>
        <w:t>Депутатские объединения (группы) образуются с целью осуществления депутатами - членами депутатского объединения (группы) совместной деятельности по подготовке и принятию решений, и выражения единой позиции по вопросам, отнесенным к компетенции Думы.</w:t>
      </w:r>
    </w:p>
    <w:p w14:paraId="2B22E7BD" w14:textId="77777777" w:rsidR="003B588A" w:rsidRDefault="003B588A" w:rsidP="003B588A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>
        <w:rPr>
          <w:sz w:val="28"/>
          <w:szCs w:val="28"/>
        </w:rPr>
        <w:t>В Думе могут создаваться постоянные и временные депутатские объединения (группы) по политическому, профессиональному либо иному принципу, не противоречащему нормам действующего законодательства.</w:t>
      </w:r>
    </w:p>
    <w:p w14:paraId="75210B48" w14:textId="77777777" w:rsidR="003B588A" w:rsidRDefault="003B588A" w:rsidP="003B588A">
      <w:pPr>
        <w:shd w:val="clear" w:color="auto" w:fill="FFFFFF"/>
        <w:spacing w:line="360" w:lineRule="exact"/>
        <w:ind w:right="-6" w:firstLine="709"/>
        <w:jc w:val="both"/>
        <w:rPr>
          <w:sz w:val="28"/>
          <w:szCs w:val="28"/>
          <w:highlight w:val="yellow"/>
          <w:lang w:eastAsia="en-US"/>
        </w:rPr>
      </w:pPr>
      <w:r w:rsidRPr="00CD68F2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</w:t>
      </w:r>
      <w:r w:rsidRPr="00CD68F2">
        <w:rPr>
          <w:color w:val="000000"/>
          <w:sz w:val="28"/>
          <w:szCs w:val="28"/>
        </w:rPr>
        <w:t xml:space="preserve">. </w:t>
      </w:r>
      <w:r w:rsidRPr="00C41FED">
        <w:rPr>
          <w:sz w:val="28"/>
          <w:szCs w:val="28"/>
          <w:lang w:eastAsia="en-US"/>
        </w:rPr>
        <w:t>Депутатские объединения (группы):</w:t>
      </w:r>
    </w:p>
    <w:p w14:paraId="0FBAD041" w14:textId="77777777" w:rsidR="003B588A" w:rsidRDefault="003B588A" w:rsidP="003B588A">
      <w:pPr>
        <w:shd w:val="clear" w:color="auto" w:fill="FFFFFF"/>
        <w:spacing w:line="360" w:lineRule="exact"/>
        <w:ind w:right="-6" w:firstLine="709"/>
        <w:jc w:val="both"/>
        <w:rPr>
          <w:sz w:val="28"/>
          <w:szCs w:val="28"/>
          <w:highlight w:val="yellow"/>
          <w:lang w:eastAsia="en-US"/>
        </w:rPr>
      </w:pPr>
      <w:r>
        <w:rPr>
          <w:color w:val="000000"/>
          <w:sz w:val="28"/>
          <w:szCs w:val="28"/>
        </w:rPr>
        <w:t xml:space="preserve">1.4.1. осуществляют свою деятельность на основе Конституции РФ, федеральных законов, </w:t>
      </w:r>
      <w:r>
        <w:rPr>
          <w:color w:val="000000"/>
          <w:spacing w:val="-1"/>
          <w:sz w:val="28"/>
          <w:szCs w:val="28"/>
        </w:rPr>
        <w:t xml:space="preserve">законов Пермского края, </w:t>
      </w:r>
      <w:r>
        <w:rPr>
          <w:color w:val="000000"/>
          <w:sz w:val="28"/>
          <w:szCs w:val="28"/>
        </w:rPr>
        <w:t>Устава Соликамского муниципального округа Пермского края, Регламента Думы, настоящего Положения и иных муниципальных правовых актов;</w:t>
      </w:r>
      <w:r w:rsidRPr="00CD68F2">
        <w:rPr>
          <w:sz w:val="28"/>
          <w:szCs w:val="28"/>
          <w:highlight w:val="yellow"/>
          <w:lang w:eastAsia="en-US"/>
        </w:rPr>
        <w:t xml:space="preserve"> </w:t>
      </w:r>
    </w:p>
    <w:p w14:paraId="0CD41446" w14:textId="77777777" w:rsidR="003B588A" w:rsidRPr="00CD68F2" w:rsidRDefault="003B588A" w:rsidP="003B588A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 w:rsidRPr="00C41FED">
        <w:rPr>
          <w:sz w:val="28"/>
          <w:szCs w:val="28"/>
          <w:lang w:eastAsia="en-US"/>
        </w:rPr>
        <w:t>1.4.2. организуют свою деятельность на основе свободного, конструктивного, коллективного обсуждения вопросов и обладают равными правами, определенными настоящим Положением</w:t>
      </w:r>
      <w:r>
        <w:rPr>
          <w:sz w:val="28"/>
          <w:szCs w:val="28"/>
          <w:lang w:eastAsia="en-US"/>
        </w:rPr>
        <w:t>;</w:t>
      </w:r>
    </w:p>
    <w:p w14:paraId="3F1A7FEC" w14:textId="77777777" w:rsidR="003B588A" w:rsidRPr="000C66CD" w:rsidRDefault="003B588A" w:rsidP="003B588A">
      <w:pPr>
        <w:shd w:val="clear" w:color="auto" w:fill="FFFFFF"/>
        <w:spacing w:line="360" w:lineRule="exact"/>
        <w:ind w:right="-6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1.4</w:t>
      </w:r>
      <w:r w:rsidRPr="000C66CD">
        <w:rPr>
          <w:sz w:val="28"/>
          <w:szCs w:val="28"/>
          <w:lang w:eastAsia="en-US"/>
        </w:rPr>
        <w:t>.3. самостоятельно определяют структуру, состав своих руководящих органов, основные направления своей деятельности</w:t>
      </w:r>
      <w:r>
        <w:rPr>
          <w:sz w:val="28"/>
          <w:szCs w:val="28"/>
          <w:lang w:eastAsia="en-US"/>
        </w:rPr>
        <w:t>;</w:t>
      </w:r>
    </w:p>
    <w:p w14:paraId="76AA46F0" w14:textId="77777777" w:rsidR="003B588A" w:rsidRDefault="003B588A" w:rsidP="003B588A">
      <w:pPr>
        <w:shd w:val="clear" w:color="auto" w:fill="FFFFFF"/>
        <w:spacing w:line="360" w:lineRule="exact"/>
        <w:ind w:right="-6" w:firstLine="709"/>
        <w:jc w:val="both"/>
        <w:rPr>
          <w:sz w:val="28"/>
          <w:szCs w:val="28"/>
        </w:rPr>
      </w:pPr>
      <w:r w:rsidRPr="00C41FED">
        <w:rPr>
          <w:color w:val="000000"/>
          <w:sz w:val="28"/>
          <w:szCs w:val="28"/>
        </w:rPr>
        <w:t xml:space="preserve">1.4.4. </w:t>
      </w:r>
      <w:r w:rsidRPr="00C41FED">
        <w:rPr>
          <w:sz w:val="28"/>
          <w:szCs w:val="28"/>
        </w:rPr>
        <w:t>самостоятельно определяют свои цели, направленные                           на создание условий совместной работы с государственными органами, населением, органами местного самоуправления</w:t>
      </w:r>
      <w:r>
        <w:rPr>
          <w:sz w:val="28"/>
          <w:szCs w:val="28"/>
        </w:rPr>
        <w:t xml:space="preserve">. </w:t>
      </w:r>
    </w:p>
    <w:p w14:paraId="7D706CF4" w14:textId="77777777" w:rsidR="003B588A" w:rsidRPr="001B5B41" w:rsidRDefault="003B588A" w:rsidP="003B588A">
      <w:pPr>
        <w:shd w:val="clear" w:color="auto" w:fill="FFFFFF"/>
        <w:spacing w:line="360" w:lineRule="exact"/>
        <w:ind w:right="-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>
        <w:rPr>
          <w:sz w:val="28"/>
          <w:szCs w:val="28"/>
        </w:rPr>
        <w:t>. Депутатские объединения (группы) не являются рабочими органами Думы.</w:t>
      </w:r>
    </w:p>
    <w:p w14:paraId="5D10D1F0" w14:textId="77777777" w:rsidR="003B588A" w:rsidRDefault="003B588A" w:rsidP="003B588A">
      <w:pPr>
        <w:shd w:val="clear" w:color="auto" w:fill="FFFFFF"/>
        <w:tabs>
          <w:tab w:val="left" w:pos="638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14:paraId="6952C36B" w14:textId="77777777" w:rsidR="003B588A" w:rsidRDefault="003B588A" w:rsidP="003B588A">
      <w:pPr>
        <w:shd w:val="clear" w:color="auto" w:fill="FFFFFF"/>
        <w:tabs>
          <w:tab w:val="left" w:pos="638"/>
        </w:tabs>
        <w:jc w:val="both"/>
        <w:rPr>
          <w:sz w:val="28"/>
          <w:szCs w:val="28"/>
        </w:rPr>
      </w:pPr>
    </w:p>
    <w:p w14:paraId="271FDAE8" w14:textId="77777777" w:rsidR="003B588A" w:rsidRDefault="003B588A" w:rsidP="003B588A">
      <w:pPr>
        <w:shd w:val="clear" w:color="auto" w:fill="FFFFFF"/>
        <w:tabs>
          <w:tab w:val="left" w:pos="638"/>
        </w:tabs>
        <w:jc w:val="both"/>
        <w:rPr>
          <w:sz w:val="28"/>
          <w:szCs w:val="28"/>
        </w:rPr>
      </w:pPr>
    </w:p>
    <w:p w14:paraId="0C1DB380" w14:textId="77777777" w:rsidR="003B588A" w:rsidRPr="00D37CCC" w:rsidRDefault="003B588A" w:rsidP="003B588A">
      <w:pPr>
        <w:shd w:val="clear" w:color="auto" w:fill="FFFFFF"/>
        <w:tabs>
          <w:tab w:val="left" w:pos="638"/>
        </w:tabs>
        <w:jc w:val="both"/>
        <w:rPr>
          <w:color w:val="000000"/>
          <w:sz w:val="28"/>
          <w:szCs w:val="28"/>
        </w:rPr>
      </w:pPr>
    </w:p>
    <w:p w14:paraId="6A7BF855" w14:textId="77777777" w:rsidR="003B588A" w:rsidRPr="003E53F0" w:rsidRDefault="003B588A" w:rsidP="003B588A">
      <w:pPr>
        <w:shd w:val="clear" w:color="auto" w:fill="FFFFFF"/>
        <w:tabs>
          <w:tab w:val="left" w:pos="355"/>
        </w:tabs>
        <w:spacing w:after="120"/>
        <w:ind w:firstLine="53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lastRenderedPageBreak/>
        <w:t>II</w:t>
      </w:r>
      <w:r>
        <w:rPr>
          <w:b/>
          <w:color w:val="000000"/>
          <w:sz w:val="28"/>
          <w:szCs w:val="28"/>
        </w:rPr>
        <w:t>. Основные функции д</w:t>
      </w:r>
      <w:r>
        <w:rPr>
          <w:b/>
          <w:color w:val="000000"/>
          <w:spacing w:val="-1"/>
          <w:sz w:val="28"/>
          <w:szCs w:val="28"/>
        </w:rPr>
        <w:t>епутатских объединений (групп)</w:t>
      </w:r>
    </w:p>
    <w:p w14:paraId="30F2D5FB" w14:textId="06929F0E" w:rsidR="003B588A" w:rsidRDefault="003B588A" w:rsidP="003B588A">
      <w:pPr>
        <w:shd w:val="clear" w:color="auto" w:fill="FFFFFF"/>
        <w:spacing w:line="360" w:lineRule="exact"/>
        <w:ind w:firstLine="53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2.1. Основными функциями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 xml:space="preserve"> являются:</w:t>
      </w:r>
    </w:p>
    <w:p w14:paraId="6F07D6BF" w14:textId="77777777" w:rsidR="003B588A" w:rsidRDefault="003B588A" w:rsidP="003B588A">
      <w:pPr>
        <w:shd w:val="clear" w:color="auto" w:fill="FFFFFF"/>
        <w:spacing w:line="360" w:lineRule="exact"/>
        <w:ind w:firstLine="54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2.1.1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</w:rPr>
        <w:t xml:space="preserve">обеспечение солидарного голосования на заседаниях рабочих органов Думы при принятии решений по </w:t>
      </w:r>
      <w:r>
        <w:rPr>
          <w:color w:val="000000"/>
          <w:spacing w:val="-1"/>
          <w:sz w:val="28"/>
          <w:szCs w:val="28"/>
        </w:rPr>
        <w:t xml:space="preserve">вопросам, внесенным членами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>, либо по которым на заседании депутатского объединения (группы) было принято соответствующее решение.</w:t>
      </w:r>
    </w:p>
    <w:p w14:paraId="1AC6520D" w14:textId="77777777" w:rsidR="003B588A" w:rsidRDefault="003B588A" w:rsidP="003B588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45468F85" w14:textId="77777777" w:rsidR="003B588A" w:rsidRDefault="003B588A" w:rsidP="003B588A">
      <w:pPr>
        <w:autoSpaceDE w:val="0"/>
        <w:autoSpaceDN w:val="0"/>
        <w:adjustRightInd w:val="0"/>
        <w:spacing w:after="120"/>
        <w:ind w:left="54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Права депутатских объединений (групп)</w:t>
      </w:r>
    </w:p>
    <w:p w14:paraId="3EFCB024" w14:textId="77777777" w:rsidR="003B588A" w:rsidRPr="00372616" w:rsidRDefault="003B588A" w:rsidP="003B588A">
      <w:pPr>
        <w:autoSpaceDE w:val="0"/>
        <w:autoSpaceDN w:val="0"/>
        <w:adjustRightInd w:val="0"/>
        <w:spacing w:line="360" w:lineRule="exact"/>
        <w:ind w:firstLine="709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3.1. Депутатские объединения (группы) вправе:  </w:t>
      </w:r>
    </w:p>
    <w:p w14:paraId="7EFE3236" w14:textId="77777777" w:rsidR="003B588A" w:rsidRPr="00C41FED" w:rsidRDefault="003B588A" w:rsidP="003B588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C41FED">
        <w:rPr>
          <w:sz w:val="28"/>
          <w:szCs w:val="28"/>
          <w:lang w:eastAsia="en-US"/>
        </w:rPr>
        <w:t>3.1.1. самостоятельно организовывать свою внутреннюю деятельность;</w:t>
      </w:r>
    </w:p>
    <w:p w14:paraId="78D93959" w14:textId="77777777" w:rsidR="003B588A" w:rsidRPr="00C41FED" w:rsidRDefault="003B588A" w:rsidP="003B588A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  <w:lang w:eastAsia="en-US"/>
        </w:rPr>
      </w:pPr>
      <w:r w:rsidRPr="00C41FED">
        <w:rPr>
          <w:sz w:val="28"/>
          <w:szCs w:val="28"/>
          <w:lang w:eastAsia="en-US"/>
        </w:rPr>
        <w:t xml:space="preserve">3.1.2. осуществлять предварительное обсуждение проектов решений; </w:t>
      </w:r>
    </w:p>
    <w:p w14:paraId="407A15BA" w14:textId="406F25D2" w:rsidR="003B588A" w:rsidRDefault="003B588A" w:rsidP="003B588A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1FED">
        <w:rPr>
          <w:rFonts w:eastAsiaTheme="minorHAnsi"/>
          <w:sz w:val="28"/>
          <w:szCs w:val="28"/>
          <w:lang w:eastAsia="en-US"/>
        </w:rPr>
        <w:t>3.1.3.</w:t>
      </w:r>
      <w:r w:rsidR="00531682">
        <w:rPr>
          <w:rFonts w:eastAsiaTheme="minorHAnsi"/>
          <w:sz w:val="28"/>
          <w:szCs w:val="28"/>
          <w:lang w:eastAsia="en-US"/>
        </w:rPr>
        <w:t xml:space="preserve"> </w:t>
      </w:r>
      <w:r w:rsidRPr="00C41FED">
        <w:rPr>
          <w:rFonts w:eastAsiaTheme="minorHAnsi"/>
          <w:sz w:val="28"/>
          <w:szCs w:val="28"/>
          <w:lang w:eastAsia="en-US"/>
        </w:rPr>
        <w:t>обращаться к руководителям государственных органов, органов местного самоуправления, предприятий, учреждений и организаций на территории Соликамского муниципального округа с депутатским запросом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6A046EE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3.1.4. проводить мероприятия для обмена мнениями по вопросам, рассматриваемым Думой;</w:t>
      </w:r>
    </w:p>
    <w:p w14:paraId="6DCDE170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B6226C">
        <w:rPr>
          <w:sz w:val="28"/>
          <w:szCs w:val="28"/>
        </w:rPr>
        <w:t>3.1.</w:t>
      </w:r>
      <w:r>
        <w:rPr>
          <w:sz w:val="28"/>
          <w:szCs w:val="28"/>
        </w:rPr>
        <w:t>5</w:t>
      </w:r>
      <w:r w:rsidRPr="00B6226C">
        <w:rPr>
          <w:sz w:val="28"/>
          <w:szCs w:val="28"/>
        </w:rPr>
        <w:t>. проводить обсуждение кандидатур для избрания во все рабочие органы Думы;</w:t>
      </w:r>
    </w:p>
    <w:p w14:paraId="0E4E82BF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3.1.6. по любым вопросам повестки дня требовать предоставления слова на заседаниях рабочих органов Думы депутатам, входящим в состав депутатского объединения (группы);</w:t>
      </w:r>
    </w:p>
    <w:p w14:paraId="74FA9301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3.1.7. выдвигать от депутатского объединения (группы) кандидатуры для избрания и (или) включения в состав рабочих органов Думы и на должности председателя Думы, заместителя председателя Думы, председателей и заместителей председателей постоянных, временных депутатских комиссий, рабочих групп;</w:t>
      </w:r>
    </w:p>
    <w:p w14:paraId="4BE6815A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3.1.8. выступать, в том числе на заседании Думы, с вопросами, депутатскими запросами и обращениями;</w:t>
      </w:r>
    </w:p>
    <w:p w14:paraId="64FD3A6D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3.1.9. принимать участие в заседаниях комиссий, иных органов Думы с правом совещательного голоса;</w:t>
      </w:r>
    </w:p>
    <w:p w14:paraId="61B7548B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3.1.10. осуществлять иные полномочия в соответствии с действующим законодательством.</w:t>
      </w:r>
    </w:p>
    <w:p w14:paraId="51333661" w14:textId="77777777" w:rsidR="003B588A" w:rsidRDefault="003B588A" w:rsidP="003B588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14:paraId="34BA17EE" w14:textId="77777777" w:rsidR="003B588A" w:rsidRDefault="003B588A" w:rsidP="003B588A">
      <w:pPr>
        <w:shd w:val="clear" w:color="auto" w:fill="FFFFFF"/>
        <w:tabs>
          <w:tab w:val="left" w:pos="355"/>
        </w:tabs>
        <w:spacing w:after="120" w:line="240" w:lineRule="exact"/>
        <w:ind w:left="53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IV</w:t>
      </w:r>
      <w:r>
        <w:rPr>
          <w:b/>
          <w:color w:val="000000"/>
          <w:sz w:val="28"/>
          <w:szCs w:val="28"/>
        </w:rPr>
        <w:t>. Права и обязанности членов депутатского объединения (группы)</w:t>
      </w:r>
    </w:p>
    <w:p w14:paraId="6234E67E" w14:textId="77777777" w:rsidR="003B588A" w:rsidRDefault="003B588A" w:rsidP="003B588A">
      <w:pPr>
        <w:shd w:val="clear" w:color="auto" w:fill="FFFFFF"/>
        <w:spacing w:line="360" w:lineRule="exact"/>
        <w:ind w:firstLine="708"/>
        <w:jc w:val="both"/>
        <w:rPr>
          <w:b/>
          <w:sz w:val="28"/>
          <w:szCs w:val="28"/>
        </w:rPr>
      </w:pPr>
      <w:r w:rsidRPr="00491E6D">
        <w:rPr>
          <w:sz w:val="28"/>
          <w:szCs w:val="28"/>
        </w:rPr>
        <w:t>4.1.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Членами депутатского объединения (группы) могут являться депутаты Думы</w:t>
      </w:r>
      <w:r>
        <w:rPr>
          <w:color w:val="000000"/>
          <w:spacing w:val="-1"/>
          <w:sz w:val="28"/>
          <w:szCs w:val="28"/>
        </w:rPr>
        <w:t xml:space="preserve">, пожелавшие участвовать в </w:t>
      </w:r>
      <w:r>
        <w:rPr>
          <w:color w:val="000000"/>
          <w:spacing w:val="-3"/>
          <w:sz w:val="28"/>
          <w:szCs w:val="28"/>
        </w:rPr>
        <w:t>работе того или иного депутатского объединения (группы).</w:t>
      </w:r>
    </w:p>
    <w:p w14:paraId="227B523B" w14:textId="77777777" w:rsidR="003B588A" w:rsidRDefault="003B588A" w:rsidP="003B588A">
      <w:pPr>
        <w:shd w:val="clear" w:color="auto" w:fill="FFFFFF"/>
        <w:spacing w:line="360" w:lineRule="exact"/>
        <w:ind w:firstLine="708"/>
        <w:jc w:val="both"/>
        <w:rPr>
          <w:b/>
          <w:sz w:val="28"/>
          <w:szCs w:val="28"/>
        </w:rPr>
      </w:pPr>
      <w:r w:rsidRPr="00C41FED">
        <w:rPr>
          <w:sz w:val="28"/>
          <w:szCs w:val="28"/>
          <w:lang w:eastAsia="en-US"/>
        </w:rPr>
        <w:lastRenderedPageBreak/>
        <w:t>4.2. Депутат не может быть членом более одного депутатского объединения (группы).</w:t>
      </w:r>
      <w:r w:rsidRPr="009C4858">
        <w:rPr>
          <w:sz w:val="28"/>
          <w:szCs w:val="28"/>
          <w:lang w:eastAsia="en-US"/>
        </w:rPr>
        <w:t xml:space="preserve"> </w:t>
      </w:r>
    </w:p>
    <w:p w14:paraId="700E6ED5" w14:textId="77777777" w:rsidR="003B588A" w:rsidRPr="00550777" w:rsidRDefault="003B588A" w:rsidP="003B588A">
      <w:pPr>
        <w:shd w:val="clear" w:color="auto" w:fill="FFFFFF"/>
        <w:spacing w:line="360" w:lineRule="exact"/>
        <w:ind w:firstLine="708"/>
        <w:jc w:val="both"/>
        <w:rPr>
          <w:b/>
          <w:sz w:val="28"/>
          <w:szCs w:val="28"/>
        </w:rPr>
      </w:pPr>
      <w:r w:rsidRPr="00550777">
        <w:rPr>
          <w:sz w:val="28"/>
          <w:szCs w:val="28"/>
        </w:rPr>
        <w:t>4.3.</w:t>
      </w:r>
      <w:r>
        <w:rPr>
          <w:b/>
          <w:sz w:val="28"/>
          <w:szCs w:val="28"/>
        </w:rPr>
        <w:t xml:space="preserve"> </w:t>
      </w:r>
      <w:r w:rsidRPr="008E50AA">
        <w:rPr>
          <w:color w:val="000000"/>
          <w:spacing w:val="-1"/>
          <w:sz w:val="28"/>
          <w:szCs w:val="28"/>
        </w:rPr>
        <w:t xml:space="preserve">Членство депутата в депутатском объединении (группе) оформляется решением </w:t>
      </w:r>
      <w:r w:rsidRPr="008E50AA">
        <w:rPr>
          <w:color w:val="000000"/>
          <w:sz w:val="28"/>
          <w:szCs w:val="28"/>
        </w:rPr>
        <w:t>депутатского объединения (группы), большинством голосов членов депутатского объединения (группы)</w:t>
      </w:r>
      <w:r w:rsidRPr="008E50AA">
        <w:rPr>
          <w:color w:val="000000"/>
          <w:spacing w:val="-1"/>
          <w:sz w:val="28"/>
          <w:szCs w:val="28"/>
        </w:rPr>
        <w:t xml:space="preserve">, принятого на </w:t>
      </w:r>
      <w:r w:rsidRPr="008E50AA">
        <w:rPr>
          <w:color w:val="000000"/>
          <w:sz w:val="28"/>
          <w:szCs w:val="28"/>
        </w:rPr>
        <w:t xml:space="preserve">основании письменного заявления депутата о вхождении в его состав. </w:t>
      </w:r>
    </w:p>
    <w:p w14:paraId="74BED391" w14:textId="77777777" w:rsidR="003B588A" w:rsidRPr="00B925DF" w:rsidRDefault="003B588A" w:rsidP="003B588A">
      <w:pPr>
        <w:shd w:val="clear" w:color="auto" w:fill="FFFFFF"/>
        <w:spacing w:line="360" w:lineRule="exac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Решение об </w:t>
      </w:r>
      <w:r>
        <w:rPr>
          <w:color w:val="000000"/>
          <w:spacing w:val="-1"/>
          <w:sz w:val="28"/>
          <w:szCs w:val="28"/>
        </w:rPr>
        <w:t xml:space="preserve">исключении члена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 xml:space="preserve"> из его состава принимается на заседании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большинством голосов членов депутатского объединения (группы).</w:t>
      </w:r>
    </w:p>
    <w:p w14:paraId="57C75AFC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4.5. Основаниями для выбытия депутата из </w:t>
      </w:r>
      <w:r>
        <w:rPr>
          <w:color w:val="000000"/>
          <w:sz w:val="28"/>
          <w:szCs w:val="28"/>
        </w:rPr>
        <w:t xml:space="preserve">депутатского объединения (группы) </w:t>
      </w:r>
      <w:r>
        <w:rPr>
          <w:sz w:val="28"/>
          <w:szCs w:val="28"/>
        </w:rPr>
        <w:t>являются:</w:t>
      </w:r>
    </w:p>
    <w:p w14:paraId="15FA5263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4.5.1. письменное заявление о выходе из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sz w:val="28"/>
          <w:szCs w:val="28"/>
        </w:rPr>
        <w:t>;</w:t>
      </w:r>
    </w:p>
    <w:p w14:paraId="3F375577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4.5.2. письменное заявление о переходе в другое </w:t>
      </w:r>
      <w:r>
        <w:rPr>
          <w:color w:val="000000"/>
          <w:sz w:val="28"/>
          <w:szCs w:val="28"/>
        </w:rPr>
        <w:t>депутатское объединение (группу)</w:t>
      </w:r>
      <w:r>
        <w:rPr>
          <w:sz w:val="28"/>
          <w:szCs w:val="28"/>
        </w:rPr>
        <w:t>;</w:t>
      </w:r>
    </w:p>
    <w:p w14:paraId="48D6843B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4.5.3. решение </w:t>
      </w:r>
      <w:r>
        <w:rPr>
          <w:color w:val="000000"/>
          <w:sz w:val="28"/>
          <w:szCs w:val="28"/>
        </w:rPr>
        <w:t xml:space="preserve">депутатского объединения (группы) </w:t>
      </w:r>
      <w:r>
        <w:rPr>
          <w:sz w:val="28"/>
          <w:szCs w:val="28"/>
        </w:rPr>
        <w:t xml:space="preserve">об исключении депутата из своего состава, принимаемое большинством от общего числа членов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sz w:val="28"/>
          <w:szCs w:val="28"/>
        </w:rPr>
        <w:t>;</w:t>
      </w:r>
    </w:p>
    <w:p w14:paraId="689BA8A4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4.5.4. прекращение депутатских полномочий.</w:t>
      </w:r>
    </w:p>
    <w:p w14:paraId="36A19A48" w14:textId="77777777" w:rsidR="003B588A" w:rsidRDefault="003B588A" w:rsidP="003B588A">
      <w:pPr>
        <w:shd w:val="clear" w:color="auto" w:fill="FFFFFF"/>
        <w:tabs>
          <w:tab w:val="left" w:pos="480"/>
        </w:tabs>
        <w:spacing w:line="360" w:lineRule="exact"/>
        <w:jc w:val="both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ab/>
      </w:r>
      <w:r>
        <w:rPr>
          <w:color w:val="000000"/>
          <w:spacing w:val="-11"/>
          <w:sz w:val="28"/>
          <w:szCs w:val="28"/>
        </w:rPr>
        <w:tab/>
        <w:t>4.6.</w:t>
      </w:r>
      <w:r>
        <w:rPr>
          <w:color w:val="000000"/>
          <w:sz w:val="28"/>
          <w:szCs w:val="28"/>
        </w:rPr>
        <w:tab/>
        <w:t>Член депутатского объединения (группы) имеет право:</w:t>
      </w:r>
    </w:p>
    <w:p w14:paraId="70A89BE9" w14:textId="77777777" w:rsidR="003B588A" w:rsidRDefault="003B588A" w:rsidP="003B588A">
      <w:pPr>
        <w:shd w:val="clear" w:color="auto" w:fill="FFFFFF"/>
        <w:tabs>
          <w:tab w:val="left" w:pos="48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4.6.1.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предлагать кандидатуры,</w:t>
      </w:r>
      <w:r>
        <w:rPr>
          <w:color w:val="000000"/>
          <w:sz w:val="28"/>
          <w:szCs w:val="28"/>
        </w:rPr>
        <w:t xml:space="preserve"> избирать и быть избранным в руководящие органы депутатского объединения (группы);</w:t>
      </w:r>
    </w:p>
    <w:p w14:paraId="0F723F18" w14:textId="6FB2FBB4" w:rsidR="003B588A" w:rsidRDefault="003B588A" w:rsidP="003B588A">
      <w:pPr>
        <w:shd w:val="clear" w:color="auto" w:fill="FFFFFF"/>
        <w:tabs>
          <w:tab w:val="left" w:pos="48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>
        <w:rPr>
          <w:color w:val="000000"/>
          <w:spacing w:val="-1"/>
          <w:sz w:val="28"/>
          <w:szCs w:val="28"/>
        </w:rPr>
        <w:t xml:space="preserve">.6.2. вносить на рассмотрение депутатской </w:t>
      </w:r>
      <w:r>
        <w:rPr>
          <w:color w:val="000000"/>
          <w:sz w:val="28"/>
          <w:szCs w:val="28"/>
        </w:rPr>
        <w:t xml:space="preserve">депутатского объединения (группы) </w:t>
      </w:r>
      <w:r>
        <w:rPr>
          <w:color w:val="000000"/>
          <w:spacing w:val="-1"/>
          <w:sz w:val="28"/>
          <w:szCs w:val="28"/>
        </w:rPr>
        <w:t xml:space="preserve">предложения по повестке дня заседания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7"/>
          <w:sz w:val="28"/>
          <w:szCs w:val="28"/>
        </w:rPr>
        <w:t>;</w:t>
      </w:r>
    </w:p>
    <w:p w14:paraId="2CEB4287" w14:textId="77777777" w:rsidR="003B588A" w:rsidRDefault="003B588A" w:rsidP="003B588A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55C66B8" wp14:editId="04DD8CAB">
                <wp:simplePos x="0" y="0"/>
                <wp:positionH relativeFrom="margin">
                  <wp:posOffset>6504305</wp:posOffset>
                </wp:positionH>
                <wp:positionV relativeFrom="paragraph">
                  <wp:posOffset>1688465</wp:posOffset>
                </wp:positionV>
                <wp:extent cx="0" cy="140335"/>
                <wp:effectExtent l="8255" t="12065" r="10795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3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57E2421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2.15pt,132.95pt" to="512.1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" o:allowincell="f" strokeweight=".5pt">
                <w10:wrap anchorx="margin"/>
              </v:line>
            </w:pict>
          </mc:Fallback>
        </mc:AlternateContent>
      </w:r>
      <w:r>
        <w:rPr>
          <w:sz w:val="28"/>
          <w:szCs w:val="28"/>
        </w:rPr>
        <w:t xml:space="preserve">4.6.3. </w:t>
      </w:r>
      <w:r>
        <w:rPr>
          <w:color w:val="000000"/>
          <w:spacing w:val="-1"/>
          <w:sz w:val="28"/>
          <w:szCs w:val="28"/>
        </w:rPr>
        <w:t xml:space="preserve">использовать возможности </w:t>
      </w:r>
      <w:r>
        <w:rPr>
          <w:color w:val="000000"/>
          <w:sz w:val="28"/>
          <w:szCs w:val="28"/>
        </w:rPr>
        <w:t xml:space="preserve">депутатского объединения (группы) </w:t>
      </w:r>
      <w:r>
        <w:rPr>
          <w:color w:val="000000"/>
          <w:spacing w:val="-1"/>
          <w:sz w:val="28"/>
          <w:szCs w:val="28"/>
        </w:rPr>
        <w:t>для реализации своих проектов через Думу;</w:t>
      </w:r>
    </w:p>
    <w:p w14:paraId="58640178" w14:textId="77777777" w:rsidR="003B588A" w:rsidRPr="000F3290" w:rsidRDefault="003B588A" w:rsidP="003B588A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4.6.4. </w:t>
      </w:r>
      <w:r>
        <w:rPr>
          <w:color w:val="000000"/>
          <w:spacing w:val="-1"/>
          <w:sz w:val="28"/>
          <w:szCs w:val="28"/>
        </w:rPr>
        <w:t xml:space="preserve">отстаивать свое мнение при принятии решений на заседаниях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>.</w:t>
      </w:r>
    </w:p>
    <w:p w14:paraId="0F993CED" w14:textId="00A2074E" w:rsidR="003B588A" w:rsidRDefault="003B588A" w:rsidP="003B588A">
      <w:pPr>
        <w:shd w:val="clear" w:color="auto" w:fill="FFFFFF"/>
        <w:tabs>
          <w:tab w:val="left" w:pos="480"/>
        </w:tabs>
        <w:spacing w:line="360" w:lineRule="exact"/>
        <w:ind w:firstLine="48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 xml:space="preserve">4.7. Член </w:t>
      </w:r>
      <w:r>
        <w:rPr>
          <w:color w:val="000000"/>
          <w:sz w:val="28"/>
          <w:szCs w:val="28"/>
        </w:rPr>
        <w:t xml:space="preserve">депутатского объединения (группы) </w:t>
      </w:r>
      <w:r>
        <w:rPr>
          <w:color w:val="000000"/>
          <w:spacing w:val="-1"/>
          <w:sz w:val="28"/>
          <w:szCs w:val="28"/>
        </w:rPr>
        <w:t>обязан:</w:t>
      </w:r>
    </w:p>
    <w:p w14:paraId="04C30BE5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4.7.1. </w:t>
      </w:r>
      <w:r>
        <w:rPr>
          <w:color w:val="000000"/>
          <w:spacing w:val="-1"/>
          <w:sz w:val="28"/>
          <w:szCs w:val="28"/>
        </w:rPr>
        <w:t xml:space="preserve">соблюдать Регламент Думы, настоящее Положение, </w:t>
      </w:r>
      <w:r>
        <w:rPr>
          <w:sz w:val="28"/>
          <w:szCs w:val="28"/>
        </w:rPr>
        <w:t>соблюдать требования депутатской этики</w:t>
      </w:r>
      <w:r>
        <w:rPr>
          <w:color w:val="000000"/>
          <w:sz w:val="28"/>
          <w:szCs w:val="28"/>
        </w:rPr>
        <w:t>;</w:t>
      </w:r>
    </w:p>
    <w:p w14:paraId="49AC01B8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4.7.2. </w:t>
      </w:r>
      <w:r>
        <w:rPr>
          <w:color w:val="000000"/>
          <w:sz w:val="28"/>
          <w:szCs w:val="28"/>
        </w:rPr>
        <w:t>принимать участие в мероприятиях, проводимых депутатским объединением (группой);</w:t>
      </w:r>
    </w:p>
    <w:p w14:paraId="66CACC27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4.7.3. </w:t>
      </w:r>
      <w:r>
        <w:rPr>
          <w:color w:val="000000"/>
          <w:spacing w:val="-1"/>
          <w:sz w:val="28"/>
          <w:szCs w:val="28"/>
        </w:rPr>
        <w:t xml:space="preserve">участвовать в работе заседаний </w:t>
      </w:r>
      <w:r>
        <w:rPr>
          <w:color w:val="000000"/>
          <w:sz w:val="28"/>
          <w:szCs w:val="28"/>
        </w:rPr>
        <w:t xml:space="preserve">депутатского объединения (группы) </w:t>
      </w:r>
      <w:r>
        <w:rPr>
          <w:color w:val="000000"/>
          <w:spacing w:val="-1"/>
          <w:sz w:val="28"/>
          <w:szCs w:val="28"/>
        </w:rPr>
        <w:t xml:space="preserve">и выполнять решения и </w:t>
      </w:r>
      <w:r>
        <w:rPr>
          <w:color w:val="000000"/>
          <w:spacing w:val="-5"/>
          <w:sz w:val="28"/>
          <w:szCs w:val="28"/>
        </w:rPr>
        <w:t>поручения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руководителя депутатского объединения (группы) в пределах его компетенции;</w:t>
      </w:r>
    </w:p>
    <w:p w14:paraId="0D06EBFB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4.7.4.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голосовать в соответствии с решениями </w:t>
      </w:r>
      <w:r>
        <w:rPr>
          <w:color w:val="000000"/>
          <w:sz w:val="28"/>
          <w:szCs w:val="28"/>
        </w:rPr>
        <w:t xml:space="preserve">депутатского объединения (группы) </w:t>
      </w:r>
      <w:r>
        <w:rPr>
          <w:color w:val="000000"/>
          <w:spacing w:val="-1"/>
          <w:sz w:val="28"/>
          <w:szCs w:val="28"/>
        </w:rPr>
        <w:t>о солидарных голосованиях на заседаниях Думы;</w:t>
      </w:r>
    </w:p>
    <w:p w14:paraId="5D97C0AB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lastRenderedPageBreak/>
        <w:t>4.7.5.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информировать </w:t>
      </w:r>
      <w:r>
        <w:rPr>
          <w:color w:val="000000"/>
          <w:sz w:val="28"/>
          <w:szCs w:val="28"/>
        </w:rPr>
        <w:t>депутатское объединение (группу)</w:t>
      </w:r>
      <w:r>
        <w:rPr>
          <w:color w:val="000000"/>
          <w:spacing w:val="-1"/>
          <w:sz w:val="28"/>
          <w:szCs w:val="28"/>
        </w:rPr>
        <w:t xml:space="preserve"> и ее руководителя о своей работе в рабочих органах Думы</w:t>
      </w:r>
      <w:r>
        <w:rPr>
          <w:color w:val="000000"/>
          <w:sz w:val="28"/>
          <w:szCs w:val="28"/>
        </w:rPr>
        <w:t>;</w:t>
      </w:r>
    </w:p>
    <w:p w14:paraId="21C73AB6" w14:textId="77777777" w:rsidR="003B588A" w:rsidRDefault="003B588A" w:rsidP="003B588A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4.7.6.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 xml:space="preserve">ставить в известность руководителя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2"/>
          <w:sz w:val="28"/>
          <w:szCs w:val="28"/>
        </w:rPr>
        <w:t xml:space="preserve"> о наличии особого мнения по тому или иному </w:t>
      </w:r>
      <w:r>
        <w:rPr>
          <w:color w:val="000000"/>
          <w:sz w:val="28"/>
          <w:szCs w:val="28"/>
        </w:rPr>
        <w:t>вопросу деятельности депутатского объединения (группы), не соответствующего согласованной позиции.</w:t>
      </w:r>
    </w:p>
    <w:p w14:paraId="732422BE" w14:textId="77777777" w:rsidR="003B588A" w:rsidRDefault="003B588A" w:rsidP="003B588A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14:paraId="4C55CFEE" w14:textId="77777777" w:rsidR="003B588A" w:rsidRPr="009C132B" w:rsidRDefault="003B588A" w:rsidP="003B588A">
      <w:pPr>
        <w:shd w:val="clear" w:color="auto" w:fill="FFFFFF"/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1"/>
          <w:sz w:val="28"/>
          <w:szCs w:val="28"/>
          <w:lang w:val="en-US"/>
        </w:rPr>
        <w:t>V</w:t>
      </w:r>
      <w:r>
        <w:rPr>
          <w:b/>
          <w:color w:val="000000"/>
          <w:spacing w:val="1"/>
          <w:sz w:val="28"/>
          <w:szCs w:val="28"/>
        </w:rPr>
        <w:t xml:space="preserve">. Руководитель </w:t>
      </w:r>
      <w:r>
        <w:rPr>
          <w:b/>
          <w:color w:val="000000"/>
          <w:sz w:val="28"/>
          <w:szCs w:val="28"/>
        </w:rPr>
        <w:t>депутатского объединения (группы)</w:t>
      </w:r>
    </w:p>
    <w:p w14:paraId="1316AF83" w14:textId="77777777" w:rsidR="003B588A" w:rsidRDefault="003B588A" w:rsidP="003B588A">
      <w:pPr>
        <w:shd w:val="clear" w:color="auto" w:fill="FFFFFF"/>
        <w:tabs>
          <w:tab w:val="left" w:pos="-2835"/>
        </w:tabs>
        <w:spacing w:line="360" w:lineRule="exact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>5.1. Руководитель группы:</w:t>
      </w:r>
    </w:p>
    <w:p w14:paraId="6857E418" w14:textId="764499FC" w:rsidR="003B588A" w:rsidRDefault="003B588A" w:rsidP="00531682">
      <w:pPr>
        <w:shd w:val="clear" w:color="auto" w:fill="FFFFFF"/>
        <w:tabs>
          <w:tab w:val="left" w:pos="709"/>
        </w:tabs>
        <w:spacing w:line="360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 xml:space="preserve">5.1.1. организует работу и ведет заседания </w:t>
      </w:r>
      <w:r>
        <w:rPr>
          <w:color w:val="000000"/>
          <w:sz w:val="28"/>
          <w:szCs w:val="28"/>
        </w:rPr>
        <w:t>депутатского объединения (группы);</w:t>
      </w:r>
      <w:r>
        <w:rPr>
          <w:color w:val="000000"/>
          <w:spacing w:val="-1"/>
          <w:sz w:val="28"/>
          <w:szCs w:val="28"/>
        </w:rPr>
        <w:t xml:space="preserve"> </w:t>
      </w:r>
    </w:p>
    <w:p w14:paraId="0ED64CB5" w14:textId="6354FEE2" w:rsidR="003B588A" w:rsidRDefault="003B588A" w:rsidP="00531682">
      <w:pPr>
        <w:shd w:val="clear" w:color="auto" w:fill="FFFFFF"/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 xml:space="preserve">5.1.2. представляет на заседаниях Думы согласованную позицию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 xml:space="preserve"> по рассматриваемым вопросам;</w:t>
      </w:r>
    </w:p>
    <w:p w14:paraId="4E496304" w14:textId="75935F09" w:rsidR="003B588A" w:rsidRDefault="003B588A" w:rsidP="00531682">
      <w:pPr>
        <w:shd w:val="clear" w:color="auto" w:fill="FFFFFF"/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5.1.3. </w:t>
      </w:r>
      <w:r>
        <w:rPr>
          <w:color w:val="000000"/>
          <w:spacing w:val="-1"/>
          <w:sz w:val="28"/>
          <w:szCs w:val="28"/>
        </w:rPr>
        <w:t xml:space="preserve">выступает от имени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-1"/>
          <w:sz w:val="28"/>
          <w:szCs w:val="28"/>
        </w:rPr>
        <w:t xml:space="preserve"> во взаимоотношениях с органами власти, представителями </w:t>
      </w:r>
      <w:r>
        <w:rPr>
          <w:color w:val="000000"/>
          <w:sz w:val="28"/>
          <w:szCs w:val="28"/>
        </w:rPr>
        <w:t>политических партий, должностными лицами, средствами массовой информации и т.д.;</w:t>
      </w:r>
    </w:p>
    <w:p w14:paraId="7068712F" w14:textId="648A94CD" w:rsidR="003B588A" w:rsidRDefault="003B588A" w:rsidP="005316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exact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 xml:space="preserve">5.1.4. имеет право подписи документов, исходящих от </w:t>
      </w:r>
      <w:r>
        <w:rPr>
          <w:color w:val="000000"/>
          <w:sz w:val="28"/>
          <w:szCs w:val="28"/>
        </w:rPr>
        <w:t>депутатского объединения (группы)</w:t>
      </w:r>
      <w:r>
        <w:rPr>
          <w:color w:val="000000"/>
          <w:spacing w:val="1"/>
          <w:sz w:val="28"/>
          <w:szCs w:val="28"/>
        </w:rPr>
        <w:t>;</w:t>
      </w:r>
    </w:p>
    <w:p w14:paraId="71CB0504" w14:textId="73E7EF09" w:rsidR="003B588A" w:rsidRDefault="003B588A" w:rsidP="005316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exact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 xml:space="preserve">5.1.5. организует работу с обращениями граждан и юридических лиц, поступающими в </w:t>
      </w:r>
      <w:r>
        <w:rPr>
          <w:color w:val="000000"/>
          <w:sz w:val="28"/>
          <w:szCs w:val="28"/>
        </w:rPr>
        <w:t>депутатское объединение (группу)</w:t>
      </w:r>
      <w:r>
        <w:rPr>
          <w:color w:val="000000"/>
          <w:spacing w:val="-5"/>
          <w:sz w:val="28"/>
          <w:szCs w:val="28"/>
        </w:rPr>
        <w:t>;</w:t>
      </w:r>
    </w:p>
    <w:p w14:paraId="148C6EDB" w14:textId="680E3F64" w:rsidR="003B588A" w:rsidRDefault="003B588A" w:rsidP="00531682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5.1.6. дает поручения членам депутатского объединения (группы).</w:t>
      </w:r>
    </w:p>
    <w:p w14:paraId="6A857989" w14:textId="77777777" w:rsidR="003B588A" w:rsidRDefault="003B588A" w:rsidP="003B588A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14:paraId="1D945C88" w14:textId="77777777" w:rsidR="003B588A" w:rsidRPr="009C132B" w:rsidRDefault="003B588A" w:rsidP="003B588A">
      <w:pPr>
        <w:shd w:val="clear" w:color="auto" w:fill="FFFFFF"/>
        <w:spacing w:after="120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  <w:lang w:val="en-US"/>
        </w:rPr>
        <w:t>VI</w:t>
      </w:r>
      <w:r>
        <w:rPr>
          <w:b/>
          <w:color w:val="000000"/>
          <w:spacing w:val="-1"/>
          <w:sz w:val="28"/>
          <w:szCs w:val="28"/>
        </w:rPr>
        <w:t>. Заключительные положения</w:t>
      </w:r>
    </w:p>
    <w:p w14:paraId="5FAE8620" w14:textId="62FEE7C4" w:rsidR="003B588A" w:rsidRDefault="003B588A" w:rsidP="003B588A">
      <w:pPr>
        <w:shd w:val="clear" w:color="auto" w:fill="FFFFFF"/>
        <w:spacing w:after="120"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6.1. Вопросы деятельности депутатского объединения (группы), не урегулированные Регламентом Думы и настоящим Положением, могут определяться депутатским объединением (группой) самостоятельно.</w:t>
      </w:r>
    </w:p>
    <w:p w14:paraId="7C1636F4" w14:textId="77777777" w:rsidR="007249D5" w:rsidRDefault="007249D5"/>
    <w:sectPr w:rsidR="007249D5" w:rsidSect="005B1B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F9621" w14:textId="77777777" w:rsidR="005B1BCD" w:rsidRDefault="005B1BCD" w:rsidP="005B1BCD">
      <w:r>
        <w:separator/>
      </w:r>
    </w:p>
  </w:endnote>
  <w:endnote w:type="continuationSeparator" w:id="0">
    <w:p w14:paraId="3C31CD26" w14:textId="77777777" w:rsidR="005B1BCD" w:rsidRDefault="005B1BCD" w:rsidP="005B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21D8" w14:textId="77777777" w:rsidR="005B1BCD" w:rsidRDefault="005B1BC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13CA" w14:textId="77777777" w:rsidR="005B1BCD" w:rsidRDefault="005B1BC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99D4" w14:textId="77777777" w:rsidR="005B1BCD" w:rsidRDefault="005B1BC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D0C3B" w14:textId="77777777" w:rsidR="005B1BCD" w:rsidRDefault="005B1BCD" w:rsidP="005B1BCD">
      <w:r>
        <w:separator/>
      </w:r>
    </w:p>
  </w:footnote>
  <w:footnote w:type="continuationSeparator" w:id="0">
    <w:p w14:paraId="24A19CCF" w14:textId="77777777" w:rsidR="005B1BCD" w:rsidRDefault="005B1BCD" w:rsidP="005B1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7B1E8" w14:textId="77777777" w:rsidR="005B1BCD" w:rsidRDefault="005B1BC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968350"/>
      <w:docPartObj>
        <w:docPartGallery w:val="Page Numbers (Top of Page)"/>
        <w:docPartUnique/>
      </w:docPartObj>
    </w:sdtPr>
    <w:sdtEndPr/>
    <w:sdtContent>
      <w:p w14:paraId="148F3A74" w14:textId="13265934" w:rsidR="005B1BCD" w:rsidRDefault="005B1BC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5E7051" w14:textId="77777777" w:rsidR="005B1BCD" w:rsidRDefault="005B1BC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43BA2" w14:textId="77777777" w:rsidR="005B1BCD" w:rsidRDefault="005B1BC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A5"/>
    <w:rsid w:val="000D060E"/>
    <w:rsid w:val="003B588A"/>
    <w:rsid w:val="004674A5"/>
    <w:rsid w:val="00531682"/>
    <w:rsid w:val="005B1BCD"/>
    <w:rsid w:val="007249D5"/>
    <w:rsid w:val="009C6CE5"/>
    <w:rsid w:val="00B1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A3E35"/>
  <w15:chartTrackingRefBased/>
  <w15:docId w15:val="{500AA105-4512-4413-9E04-A01A514F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88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74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74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74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74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74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74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74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74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74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4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674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674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674A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674A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674A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674A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674A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674A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674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67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74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67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674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674A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674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674A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674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674A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674A5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B1BC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B1BC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5B1BC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B1BC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1078</Words>
  <Characters>6149</Characters>
  <Application>Microsoft Office Word</Application>
  <DocSecurity>0</DocSecurity>
  <Lines>51</Lines>
  <Paragraphs>14</Paragraphs>
  <ScaleCrop>false</ScaleCrop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Чекан Нина Александровна</cp:lastModifiedBy>
  <cp:revision>4</cp:revision>
  <dcterms:created xsi:type="dcterms:W3CDTF">2025-12-22T06:22:00Z</dcterms:created>
  <dcterms:modified xsi:type="dcterms:W3CDTF">2025-12-22T11:14:00Z</dcterms:modified>
</cp:coreProperties>
</file>